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ED56417" w14:textId="5297E620" w:rsidR="00157FF6" w:rsidRPr="009C0C3C" w:rsidRDefault="004A09E3" w:rsidP="009C0C3C">
      <w:pPr>
        <w:widowControl/>
        <w:autoSpaceDE/>
        <w:autoSpaceDN/>
        <w:adjustRightInd/>
        <w:spacing w:line="276" w:lineRule="auto"/>
        <w:jc w:val="right"/>
        <w:rPr>
          <w:b/>
          <w:sz w:val="24"/>
          <w:szCs w:val="24"/>
        </w:rPr>
      </w:pPr>
      <w:r w:rsidRPr="009C0C3C">
        <w:rPr>
          <w:b/>
          <w:sz w:val="24"/>
          <w:szCs w:val="24"/>
        </w:rPr>
        <w:t xml:space="preserve">Приложение № </w:t>
      </w:r>
      <w:r w:rsidR="00B05814">
        <w:rPr>
          <w:b/>
          <w:sz w:val="24"/>
          <w:szCs w:val="24"/>
        </w:rPr>
        <w:t>5</w:t>
      </w:r>
    </w:p>
    <w:p w14:paraId="794568AD" w14:textId="77777777" w:rsidR="009C0C3C" w:rsidRPr="004A09E3" w:rsidRDefault="009C0C3C" w:rsidP="004A09E3">
      <w:pPr>
        <w:widowControl/>
        <w:autoSpaceDE/>
        <w:autoSpaceDN/>
        <w:adjustRightInd/>
        <w:spacing w:line="276" w:lineRule="auto"/>
        <w:jc w:val="right"/>
        <w:rPr>
          <w:sz w:val="24"/>
          <w:szCs w:val="24"/>
        </w:rPr>
      </w:pPr>
    </w:p>
    <w:p w14:paraId="76CD9A99" w14:textId="77777777" w:rsidR="004A09E3" w:rsidRDefault="004A09E3" w:rsidP="00BB1E52">
      <w:pPr>
        <w:widowControl/>
        <w:autoSpaceDE/>
        <w:autoSpaceDN/>
        <w:adjustRightInd/>
        <w:spacing w:line="276" w:lineRule="auto"/>
        <w:jc w:val="center"/>
        <w:rPr>
          <w:b/>
          <w:sz w:val="32"/>
          <w:szCs w:val="32"/>
        </w:rPr>
      </w:pPr>
    </w:p>
    <w:p w14:paraId="48B0D332" w14:textId="77777777" w:rsidR="006210DD" w:rsidRPr="004B0665" w:rsidRDefault="006210DD" w:rsidP="006210DD">
      <w:pPr>
        <w:widowControl/>
        <w:autoSpaceDE/>
        <w:autoSpaceDN/>
        <w:adjustRightInd/>
        <w:spacing w:line="276" w:lineRule="auto"/>
        <w:jc w:val="center"/>
        <w:rPr>
          <w:sz w:val="24"/>
          <w:szCs w:val="24"/>
          <w:lang w:eastAsia="en-US"/>
        </w:rPr>
      </w:pPr>
      <w:r w:rsidRPr="004B0665">
        <w:rPr>
          <w:b/>
          <w:sz w:val="32"/>
          <w:szCs w:val="32"/>
        </w:rPr>
        <w:t>Декларация за нередности</w:t>
      </w:r>
    </w:p>
    <w:p w14:paraId="42A3097E" w14:textId="77777777" w:rsidR="006210DD" w:rsidRPr="004B0665" w:rsidRDefault="006210DD" w:rsidP="006210DD">
      <w:pPr>
        <w:widowControl/>
        <w:autoSpaceDE/>
        <w:autoSpaceDN/>
        <w:adjustRightInd/>
        <w:spacing w:line="276" w:lineRule="auto"/>
        <w:jc w:val="both"/>
        <w:rPr>
          <w:sz w:val="24"/>
          <w:szCs w:val="24"/>
          <w:lang w:eastAsia="en-US"/>
        </w:rPr>
      </w:pPr>
    </w:p>
    <w:p w14:paraId="03B008EF" w14:textId="77777777" w:rsidR="006210DD" w:rsidRDefault="006210DD" w:rsidP="006210DD">
      <w:pPr>
        <w:spacing w:line="312" w:lineRule="auto"/>
        <w:jc w:val="both"/>
        <w:rPr>
          <w:sz w:val="24"/>
          <w:szCs w:val="24"/>
        </w:rPr>
      </w:pPr>
      <w:r w:rsidRPr="00865231">
        <w:rPr>
          <w:sz w:val="24"/>
          <w:szCs w:val="24"/>
        </w:rPr>
        <w:t>Долуподписаният/ата .......................................................</w:t>
      </w:r>
      <w:r>
        <w:rPr>
          <w:sz w:val="24"/>
          <w:szCs w:val="24"/>
        </w:rPr>
        <w:t>.......................</w:t>
      </w:r>
      <w:r w:rsidRPr="00865231">
        <w:rPr>
          <w:sz w:val="24"/>
          <w:szCs w:val="24"/>
        </w:rPr>
        <w:t>.</w:t>
      </w:r>
      <w:r>
        <w:rPr>
          <w:sz w:val="24"/>
          <w:szCs w:val="24"/>
        </w:rPr>
        <w:t>......</w:t>
      </w:r>
      <w:r w:rsidRPr="00865231">
        <w:rPr>
          <w:sz w:val="24"/>
          <w:szCs w:val="24"/>
        </w:rPr>
        <w:t>,</w:t>
      </w:r>
      <w:r w:rsidRPr="0047410B">
        <w:rPr>
          <w:sz w:val="24"/>
          <w:szCs w:val="24"/>
        </w:rPr>
        <w:t xml:space="preserve"> </w:t>
      </w:r>
      <w:r w:rsidRPr="00865231">
        <w:rPr>
          <w:sz w:val="24"/>
          <w:szCs w:val="24"/>
        </w:rPr>
        <w:t>ЕГН ...................</w:t>
      </w:r>
      <w:r>
        <w:rPr>
          <w:sz w:val="24"/>
          <w:szCs w:val="24"/>
        </w:rPr>
        <w:t>......</w:t>
      </w:r>
      <w:r w:rsidRPr="00865231">
        <w:rPr>
          <w:sz w:val="24"/>
          <w:szCs w:val="24"/>
        </w:rPr>
        <w:t>..,</w:t>
      </w:r>
    </w:p>
    <w:p w14:paraId="13536A5B" w14:textId="77777777" w:rsidR="006210DD" w:rsidRPr="00865231" w:rsidRDefault="006210DD" w:rsidP="006210DD">
      <w:pPr>
        <w:spacing w:line="312" w:lineRule="auto"/>
        <w:jc w:val="both"/>
        <w:rPr>
          <w:sz w:val="24"/>
          <w:szCs w:val="24"/>
        </w:rPr>
      </w:pPr>
      <w:r w:rsidRPr="00865231">
        <w:rPr>
          <w:sz w:val="24"/>
          <w:szCs w:val="24"/>
        </w:rPr>
        <w:t>притежаващ/а лична карта № ..........................., издадена на ................</w:t>
      </w:r>
      <w:r>
        <w:rPr>
          <w:sz w:val="24"/>
          <w:szCs w:val="24"/>
        </w:rPr>
        <w:t>.....</w:t>
      </w:r>
      <w:r w:rsidRPr="00865231">
        <w:rPr>
          <w:sz w:val="24"/>
          <w:szCs w:val="24"/>
        </w:rPr>
        <w:t xml:space="preserve">от МВР - гр. ................, </w:t>
      </w:r>
    </w:p>
    <w:p w14:paraId="0223DB03" w14:textId="77777777" w:rsidR="006210DD" w:rsidRPr="00865231" w:rsidRDefault="006210DD" w:rsidP="006210DD">
      <w:pPr>
        <w:spacing w:line="312" w:lineRule="auto"/>
        <w:jc w:val="both"/>
        <w:rPr>
          <w:sz w:val="24"/>
          <w:szCs w:val="24"/>
        </w:rPr>
      </w:pPr>
      <w:r w:rsidRPr="00865231">
        <w:rPr>
          <w:sz w:val="24"/>
          <w:szCs w:val="24"/>
        </w:rPr>
        <w:t>адрес: ..........................................................................................................................................,</w:t>
      </w:r>
    </w:p>
    <w:p w14:paraId="3495AD2D" w14:textId="77777777" w:rsidR="006210DD" w:rsidRPr="00865231" w:rsidRDefault="006210DD" w:rsidP="006210DD">
      <w:pPr>
        <w:spacing w:line="312" w:lineRule="auto"/>
        <w:jc w:val="both"/>
        <w:rPr>
          <w:sz w:val="24"/>
          <w:szCs w:val="24"/>
        </w:rPr>
      </w:pPr>
      <w:r w:rsidRPr="00865231">
        <w:rPr>
          <w:sz w:val="24"/>
          <w:szCs w:val="24"/>
        </w:rPr>
        <w:t>в качеството си на ......................................................................................................................</w:t>
      </w:r>
    </w:p>
    <w:p w14:paraId="6D215BD5" w14:textId="77777777" w:rsidR="006210DD" w:rsidRPr="0047410B" w:rsidRDefault="006210DD" w:rsidP="006210DD">
      <w:pPr>
        <w:spacing w:line="312" w:lineRule="auto"/>
        <w:jc w:val="both"/>
      </w:pPr>
      <w:r w:rsidRPr="0047410B">
        <w:t>(посочват се длъжността и качеството, в което лицето има право да представлява, управлява или контролира)</w:t>
      </w:r>
    </w:p>
    <w:p w14:paraId="33CCEBF9" w14:textId="77777777" w:rsidR="006210DD" w:rsidRPr="00865231" w:rsidRDefault="006210DD" w:rsidP="006210DD">
      <w:pPr>
        <w:spacing w:line="312" w:lineRule="auto"/>
        <w:rPr>
          <w:sz w:val="24"/>
          <w:szCs w:val="24"/>
        </w:rPr>
      </w:pPr>
      <w:r w:rsidRPr="00865231">
        <w:rPr>
          <w:sz w:val="24"/>
          <w:szCs w:val="24"/>
        </w:rPr>
        <w:t>на .................................................................................................................................................,</w:t>
      </w:r>
    </w:p>
    <w:p w14:paraId="57857105" w14:textId="77777777" w:rsidR="006210DD" w:rsidRPr="0047410B" w:rsidRDefault="006210DD" w:rsidP="006210DD">
      <w:pPr>
        <w:spacing w:line="312" w:lineRule="auto"/>
        <w:jc w:val="center"/>
      </w:pPr>
      <w:r w:rsidRPr="0047410B">
        <w:t>(наименование на кандидат/ползвател)</w:t>
      </w:r>
    </w:p>
    <w:p w14:paraId="354DA42F" w14:textId="77777777" w:rsidR="006210DD" w:rsidRDefault="006210DD" w:rsidP="006210DD">
      <w:pPr>
        <w:spacing w:line="312" w:lineRule="auto"/>
        <w:jc w:val="both"/>
        <w:rPr>
          <w:sz w:val="24"/>
          <w:szCs w:val="24"/>
        </w:rPr>
      </w:pPr>
      <w:r w:rsidRPr="00865231">
        <w:rPr>
          <w:sz w:val="24"/>
          <w:szCs w:val="24"/>
        </w:rPr>
        <w:t xml:space="preserve">вписано в регистър на Окръжен съд ........................................, № ......................................, </w:t>
      </w:r>
    </w:p>
    <w:p w14:paraId="7EA070F8" w14:textId="77777777" w:rsidR="006210DD" w:rsidRDefault="006210DD" w:rsidP="006210DD">
      <w:pPr>
        <w:spacing w:line="312" w:lineRule="auto"/>
        <w:jc w:val="both"/>
        <w:rPr>
          <w:sz w:val="24"/>
          <w:szCs w:val="24"/>
        </w:rPr>
      </w:pPr>
      <w:r w:rsidRPr="00865231">
        <w:rPr>
          <w:sz w:val="24"/>
          <w:szCs w:val="24"/>
        </w:rPr>
        <w:t xml:space="preserve">със седалище ............................................. и адрес на управление............................................., </w:t>
      </w:r>
    </w:p>
    <w:p w14:paraId="6C1AC863" w14:textId="77777777" w:rsidR="006210DD" w:rsidRDefault="006210DD" w:rsidP="006210DD">
      <w:pPr>
        <w:spacing w:line="312" w:lineRule="auto"/>
        <w:jc w:val="both"/>
        <w:rPr>
          <w:sz w:val="24"/>
          <w:szCs w:val="24"/>
        </w:rPr>
      </w:pPr>
      <w:r w:rsidRPr="00865231">
        <w:rPr>
          <w:sz w:val="24"/>
          <w:szCs w:val="24"/>
        </w:rPr>
        <w:t>тел.: ................................,</w:t>
      </w:r>
      <w:r>
        <w:rPr>
          <w:sz w:val="24"/>
          <w:szCs w:val="24"/>
        </w:rPr>
        <w:t xml:space="preserve"> </w:t>
      </w:r>
      <w:r w:rsidRPr="00865231">
        <w:rPr>
          <w:sz w:val="24"/>
          <w:szCs w:val="24"/>
        </w:rPr>
        <w:t xml:space="preserve">факс: ....................................., </w:t>
      </w:r>
      <w:proofErr w:type="gramStart"/>
      <w:r w:rsidRPr="00865231">
        <w:rPr>
          <w:sz w:val="24"/>
          <w:szCs w:val="24"/>
          <w:lang w:val="en-US"/>
        </w:rPr>
        <w:t>e</w:t>
      </w:r>
      <w:r w:rsidRPr="00865231">
        <w:rPr>
          <w:sz w:val="24"/>
          <w:szCs w:val="24"/>
        </w:rPr>
        <w:t>-</w:t>
      </w:r>
      <w:r w:rsidRPr="00865231">
        <w:rPr>
          <w:sz w:val="24"/>
          <w:szCs w:val="24"/>
          <w:lang w:val="en-US"/>
        </w:rPr>
        <w:t>mail</w:t>
      </w:r>
      <w:proofErr w:type="gramEnd"/>
      <w:r w:rsidRPr="00865231">
        <w:rPr>
          <w:sz w:val="24"/>
          <w:szCs w:val="24"/>
        </w:rPr>
        <w:t xml:space="preserve"> ………………………, </w:t>
      </w:r>
    </w:p>
    <w:p w14:paraId="5A866630" w14:textId="77777777" w:rsidR="006210DD" w:rsidRPr="00865231" w:rsidRDefault="006210DD" w:rsidP="006210DD">
      <w:pPr>
        <w:spacing w:line="312" w:lineRule="auto"/>
        <w:jc w:val="both"/>
        <w:rPr>
          <w:sz w:val="24"/>
          <w:szCs w:val="24"/>
        </w:rPr>
      </w:pPr>
      <w:r w:rsidRPr="00865231">
        <w:rPr>
          <w:sz w:val="24"/>
          <w:szCs w:val="24"/>
        </w:rPr>
        <w:t>ЕИК по БУЛСТАТ ……………………………</w:t>
      </w:r>
    </w:p>
    <w:p w14:paraId="710B32C0" w14:textId="3DAD3E5A" w:rsidR="006210DD" w:rsidRPr="004D200A" w:rsidRDefault="006210DD" w:rsidP="006210DD">
      <w:pPr>
        <w:widowControl/>
        <w:autoSpaceDE/>
        <w:autoSpaceDN/>
        <w:adjustRightInd/>
        <w:spacing w:line="276" w:lineRule="auto"/>
        <w:jc w:val="both"/>
        <w:rPr>
          <w:sz w:val="24"/>
          <w:szCs w:val="24"/>
          <w:lang w:eastAsia="en-US"/>
        </w:rPr>
      </w:pPr>
      <w:r w:rsidRPr="00EF5C65">
        <w:rPr>
          <w:sz w:val="24"/>
          <w:szCs w:val="24"/>
          <w:lang w:eastAsia="en-US"/>
        </w:rPr>
        <w:t xml:space="preserve">- в качеството си на </w:t>
      </w:r>
      <w:r w:rsidR="00C14A6D">
        <w:rPr>
          <w:sz w:val="24"/>
          <w:szCs w:val="24"/>
          <w:lang w:eastAsia="en-US"/>
        </w:rPr>
        <w:t>бенефициент</w:t>
      </w:r>
      <w:r w:rsidRPr="00EF5C65">
        <w:rPr>
          <w:sz w:val="24"/>
          <w:szCs w:val="24"/>
          <w:lang w:eastAsia="en-US"/>
        </w:rPr>
        <w:t xml:space="preserve"> по подмярка </w:t>
      </w:r>
      <w:r w:rsidR="00D70E5A">
        <w:rPr>
          <w:sz w:val="24"/>
          <w:szCs w:val="24"/>
          <w:lang w:eastAsia="en-US"/>
        </w:rPr>
        <w:t>7.2</w:t>
      </w:r>
      <w:r w:rsidR="00000C58" w:rsidRPr="00000C58">
        <w:rPr>
          <w:sz w:val="24"/>
          <w:szCs w:val="24"/>
          <w:lang w:eastAsia="en-US"/>
        </w:rPr>
        <w:t xml:space="preserve"> „</w:t>
      </w:r>
      <w:r w:rsidR="00D70E5A">
        <w:rPr>
          <w:sz w:val="24"/>
          <w:szCs w:val="24"/>
          <w:lang w:eastAsia="en-US"/>
        </w:rPr>
        <w:t>Инвестиции в създаването, подобряването или разширяването на всички видове малка по мащаби инфраструктура</w:t>
      </w:r>
      <w:bookmarkStart w:id="0" w:name="_GoBack"/>
      <w:bookmarkEnd w:id="0"/>
      <w:r w:rsidR="00000C58" w:rsidRPr="00000C58">
        <w:rPr>
          <w:sz w:val="24"/>
          <w:szCs w:val="24"/>
          <w:lang w:eastAsia="en-US"/>
        </w:rPr>
        <w:t>“ следва да се изпълняват на територията на МИГ Белене-Никопол</w:t>
      </w:r>
    </w:p>
    <w:p w14:paraId="55A6DE7E" w14:textId="77777777" w:rsidR="006210DD" w:rsidRPr="003443DD" w:rsidRDefault="006210DD" w:rsidP="006210DD">
      <w:pPr>
        <w:widowControl/>
        <w:autoSpaceDE/>
        <w:autoSpaceDN/>
        <w:adjustRightInd/>
        <w:spacing w:line="276" w:lineRule="auto"/>
        <w:jc w:val="center"/>
        <w:rPr>
          <w:b/>
          <w:sz w:val="24"/>
          <w:szCs w:val="24"/>
          <w:lang w:eastAsia="en-US"/>
        </w:rPr>
      </w:pPr>
    </w:p>
    <w:p w14:paraId="7DB27398" w14:textId="77777777" w:rsidR="006210DD" w:rsidRPr="003443DD" w:rsidRDefault="006210DD" w:rsidP="006210DD">
      <w:pPr>
        <w:widowControl/>
        <w:autoSpaceDE/>
        <w:autoSpaceDN/>
        <w:adjustRightInd/>
        <w:spacing w:line="276" w:lineRule="auto"/>
        <w:jc w:val="center"/>
        <w:rPr>
          <w:b/>
          <w:sz w:val="24"/>
          <w:szCs w:val="24"/>
          <w:lang w:eastAsia="en-US"/>
        </w:rPr>
      </w:pPr>
    </w:p>
    <w:p w14:paraId="420976AB" w14:textId="77777777" w:rsidR="006210DD" w:rsidRPr="004B0665" w:rsidRDefault="006210DD" w:rsidP="006210DD">
      <w:pPr>
        <w:widowControl/>
        <w:autoSpaceDE/>
        <w:autoSpaceDN/>
        <w:adjustRightInd/>
        <w:spacing w:line="276" w:lineRule="auto"/>
        <w:jc w:val="center"/>
        <w:rPr>
          <w:sz w:val="24"/>
          <w:szCs w:val="24"/>
          <w:lang w:eastAsia="en-US"/>
        </w:rPr>
      </w:pPr>
      <w:r w:rsidRPr="004B0665">
        <w:rPr>
          <w:b/>
          <w:sz w:val="24"/>
          <w:szCs w:val="24"/>
          <w:lang w:eastAsia="en-US"/>
        </w:rPr>
        <w:t>ДЕКЛАРИРАМ, ЧЕ:</w:t>
      </w:r>
    </w:p>
    <w:p w14:paraId="001A600E" w14:textId="77777777" w:rsidR="006210DD" w:rsidRDefault="006210DD" w:rsidP="006210DD">
      <w:pPr>
        <w:widowControl/>
        <w:autoSpaceDE/>
        <w:autoSpaceDN/>
        <w:adjustRightInd/>
        <w:spacing w:line="276" w:lineRule="auto"/>
        <w:ind w:firstLine="708"/>
        <w:jc w:val="both"/>
        <w:rPr>
          <w:sz w:val="24"/>
          <w:szCs w:val="24"/>
          <w:lang w:val="en-US" w:eastAsia="en-US"/>
        </w:rPr>
      </w:pPr>
    </w:p>
    <w:p w14:paraId="0EE3BC13" w14:textId="77777777" w:rsidR="006210DD" w:rsidRPr="004B0665" w:rsidRDefault="006210DD" w:rsidP="006210DD">
      <w:pPr>
        <w:widowControl/>
        <w:numPr>
          <w:ilvl w:val="0"/>
          <w:numId w:val="2"/>
        </w:numPr>
        <w:autoSpaceDE/>
        <w:autoSpaceDN/>
        <w:adjustRightInd/>
        <w:spacing w:line="276" w:lineRule="auto"/>
        <w:ind w:left="0" w:firstLine="360"/>
        <w:jc w:val="both"/>
        <w:rPr>
          <w:sz w:val="24"/>
          <w:szCs w:val="24"/>
          <w:lang w:eastAsia="en-US"/>
        </w:rPr>
      </w:pPr>
      <w:r w:rsidRPr="004B0665">
        <w:rPr>
          <w:sz w:val="24"/>
          <w:szCs w:val="24"/>
          <w:lang w:eastAsia="en-US"/>
        </w:rPr>
        <w:t xml:space="preserve">Запознат/а съм с определението за нередност съгласно </w:t>
      </w:r>
      <w:r w:rsidRPr="000D0A18">
        <w:rPr>
          <w:sz w:val="24"/>
          <w:szCs w:val="24"/>
          <w:u w:val="single"/>
          <w:lang w:eastAsia="en-US"/>
        </w:rPr>
        <w:t>Регламент (ЕС) № 1303/2013</w:t>
      </w:r>
      <w:r w:rsidRPr="004B0665">
        <w:rPr>
          <w:sz w:val="24"/>
          <w:szCs w:val="24"/>
          <w:lang w:eastAsia="en-US"/>
        </w:rPr>
        <w:t xml:space="preserve"> на Европейския парламент и на Съвета от 17 декември 2013 година за определяне на общоприложими разпоредби за Европейския фонд за регионално развитие, Европейския социален фонд, Кохезионния фонд,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 Европейския социален фонд, Кохезионния фонд и Европейския фонд за морско дело и рибарство, и за отмяна на </w:t>
      </w:r>
      <w:r w:rsidRPr="000D0A18">
        <w:rPr>
          <w:sz w:val="24"/>
          <w:szCs w:val="24"/>
          <w:u w:val="single"/>
          <w:lang w:eastAsia="en-US"/>
        </w:rPr>
        <w:t>Регламент (ЕО) № 1083/2006</w:t>
      </w:r>
      <w:r w:rsidRPr="004B0665">
        <w:rPr>
          <w:sz w:val="24"/>
          <w:szCs w:val="24"/>
          <w:lang w:eastAsia="en-US"/>
        </w:rPr>
        <w:t xml:space="preserve"> на Съвета, а именно:</w:t>
      </w:r>
    </w:p>
    <w:p w14:paraId="51B2E737" w14:textId="77777777" w:rsidR="006210DD" w:rsidRPr="000D0A18" w:rsidRDefault="006210DD" w:rsidP="006210DD">
      <w:pPr>
        <w:widowControl/>
        <w:autoSpaceDE/>
        <w:autoSpaceDN/>
        <w:adjustRightInd/>
        <w:spacing w:line="276" w:lineRule="auto"/>
        <w:ind w:firstLine="708"/>
        <w:jc w:val="both"/>
        <w:rPr>
          <w:b/>
          <w:sz w:val="24"/>
          <w:szCs w:val="24"/>
          <w:lang w:eastAsia="en-US"/>
        </w:rPr>
      </w:pPr>
      <w:r w:rsidRPr="004B0665">
        <w:rPr>
          <w:sz w:val="24"/>
          <w:szCs w:val="24"/>
          <w:lang w:eastAsia="en-US"/>
        </w:rPr>
        <w:t>„</w:t>
      </w:r>
      <w:r w:rsidRPr="000D0A18">
        <w:rPr>
          <w:b/>
          <w:sz w:val="24"/>
          <w:szCs w:val="24"/>
          <w:lang w:eastAsia="en-US"/>
        </w:rPr>
        <w:t>Нередност“ означава всяко нарушение на правото на Съюза или на националното право, свързано с прилагането на тази разпоредба, произтичащо от действие или бездействие на икономически оператор, участващ в прилагането на европейските структурни и инвестиционни фондове, което има или би имало за последица нанасянето на вреда на бюджета на Съюза чрез начисляване на неправомерен разход в бюджета на Съюза.</w:t>
      </w:r>
    </w:p>
    <w:p w14:paraId="575D07AC" w14:textId="77777777" w:rsidR="006210DD" w:rsidRPr="003443DD" w:rsidRDefault="006210DD" w:rsidP="006210DD">
      <w:pPr>
        <w:widowControl/>
        <w:autoSpaceDE/>
        <w:autoSpaceDN/>
        <w:adjustRightInd/>
        <w:spacing w:line="276" w:lineRule="auto"/>
        <w:jc w:val="both"/>
        <w:rPr>
          <w:sz w:val="24"/>
          <w:szCs w:val="24"/>
          <w:lang w:eastAsia="en-US"/>
        </w:rPr>
      </w:pPr>
      <w:r w:rsidRPr="004B0665">
        <w:rPr>
          <w:sz w:val="24"/>
          <w:szCs w:val="24"/>
          <w:lang w:eastAsia="en-US"/>
        </w:rPr>
        <w:t>Всички форми на корупция са също нередност.</w:t>
      </w:r>
    </w:p>
    <w:p w14:paraId="26FC239C" w14:textId="77777777" w:rsidR="006210DD" w:rsidRPr="003443DD" w:rsidRDefault="006210DD" w:rsidP="006210DD">
      <w:pPr>
        <w:widowControl/>
        <w:autoSpaceDE/>
        <w:autoSpaceDN/>
        <w:adjustRightInd/>
        <w:spacing w:line="276" w:lineRule="auto"/>
        <w:ind w:firstLine="708"/>
        <w:jc w:val="both"/>
        <w:rPr>
          <w:sz w:val="24"/>
          <w:szCs w:val="24"/>
          <w:lang w:eastAsia="en-US"/>
        </w:rPr>
      </w:pPr>
    </w:p>
    <w:p w14:paraId="31EECE25" w14:textId="77777777" w:rsidR="006210DD" w:rsidRPr="004B0665" w:rsidRDefault="006210DD" w:rsidP="006210DD">
      <w:pPr>
        <w:widowControl/>
        <w:numPr>
          <w:ilvl w:val="0"/>
          <w:numId w:val="2"/>
        </w:numPr>
        <w:autoSpaceDE/>
        <w:autoSpaceDN/>
        <w:adjustRightInd/>
        <w:spacing w:line="276" w:lineRule="auto"/>
        <w:ind w:left="0" w:firstLine="360"/>
        <w:jc w:val="both"/>
        <w:rPr>
          <w:sz w:val="24"/>
          <w:szCs w:val="24"/>
          <w:lang w:eastAsia="en-US"/>
        </w:rPr>
      </w:pPr>
      <w:r w:rsidRPr="004B0665">
        <w:rPr>
          <w:sz w:val="24"/>
          <w:szCs w:val="24"/>
          <w:lang w:eastAsia="en-US"/>
        </w:rPr>
        <w:t>Запознат/а съм с определението за измама, съгласно чл. 1, параграф 1, буква "а" от Конвенцията за защита на финансовите интереси на Европейските общности, а именно:</w:t>
      </w:r>
    </w:p>
    <w:p w14:paraId="31673D4E" w14:textId="77777777" w:rsidR="006210DD" w:rsidRPr="004B0665" w:rsidRDefault="006210DD" w:rsidP="006210DD">
      <w:pPr>
        <w:widowControl/>
        <w:autoSpaceDE/>
        <w:autoSpaceDN/>
        <w:adjustRightInd/>
        <w:spacing w:line="276" w:lineRule="auto"/>
        <w:jc w:val="both"/>
        <w:rPr>
          <w:sz w:val="24"/>
          <w:szCs w:val="24"/>
          <w:lang w:eastAsia="en-US"/>
        </w:rPr>
      </w:pPr>
      <w:r w:rsidRPr="004B0665">
        <w:rPr>
          <w:sz w:val="24"/>
          <w:szCs w:val="24"/>
          <w:lang w:eastAsia="en-US"/>
        </w:rPr>
        <w:t xml:space="preserve">Под </w:t>
      </w:r>
      <w:r w:rsidRPr="000D0A18">
        <w:rPr>
          <w:b/>
          <w:sz w:val="24"/>
          <w:szCs w:val="24"/>
          <w:lang w:eastAsia="en-US"/>
        </w:rPr>
        <w:t>„измама”</w:t>
      </w:r>
      <w:r w:rsidRPr="004B0665">
        <w:rPr>
          <w:sz w:val="24"/>
          <w:szCs w:val="24"/>
          <w:lang w:eastAsia="en-US"/>
        </w:rPr>
        <w:t xml:space="preserve"> следва да се разбира всяко умишлено действие или бездействие, свързано със:</w:t>
      </w:r>
    </w:p>
    <w:p w14:paraId="60A7A756" w14:textId="77777777" w:rsidR="006210DD" w:rsidRPr="003443DD" w:rsidRDefault="006210DD" w:rsidP="006210DD">
      <w:pPr>
        <w:widowControl/>
        <w:numPr>
          <w:ilvl w:val="0"/>
          <w:numId w:val="1"/>
        </w:numPr>
        <w:autoSpaceDE/>
        <w:autoSpaceDN/>
        <w:adjustRightInd/>
        <w:spacing w:line="276" w:lineRule="auto"/>
        <w:ind w:left="0" w:firstLine="360"/>
        <w:jc w:val="both"/>
        <w:rPr>
          <w:sz w:val="24"/>
          <w:szCs w:val="24"/>
          <w:lang w:eastAsia="en-US"/>
        </w:rPr>
      </w:pPr>
      <w:r w:rsidRPr="004B0665">
        <w:rPr>
          <w:sz w:val="24"/>
          <w:szCs w:val="24"/>
          <w:lang w:eastAsia="en-US"/>
        </w:rPr>
        <w:lastRenderedPageBreak/>
        <w:t>Използването или представянето на фалшиви, грешни или непълни изявления или документи, което води до злоупотреба, нередно теглене или неправомерно намаляване на средства от общия бюджет на Европейските общности или от бюджети, управлявани от или от името на Европейските общности;</w:t>
      </w:r>
    </w:p>
    <w:p w14:paraId="1ACB6B75" w14:textId="77777777" w:rsidR="006210DD" w:rsidRPr="003443DD" w:rsidRDefault="006210DD" w:rsidP="006210DD">
      <w:pPr>
        <w:widowControl/>
        <w:numPr>
          <w:ilvl w:val="0"/>
          <w:numId w:val="1"/>
        </w:numPr>
        <w:autoSpaceDE/>
        <w:autoSpaceDN/>
        <w:adjustRightInd/>
        <w:spacing w:line="276" w:lineRule="auto"/>
        <w:ind w:left="0" w:firstLine="360"/>
        <w:jc w:val="both"/>
        <w:rPr>
          <w:sz w:val="24"/>
          <w:szCs w:val="24"/>
          <w:lang w:eastAsia="en-US"/>
        </w:rPr>
      </w:pPr>
      <w:r w:rsidRPr="00ED58D4">
        <w:rPr>
          <w:sz w:val="24"/>
          <w:szCs w:val="24"/>
          <w:lang w:eastAsia="en-US"/>
        </w:rPr>
        <w:t>Укриване на информация в нарушение на конкретно задължение, водещо до резултатите, споменати в предходната подточка;</w:t>
      </w:r>
    </w:p>
    <w:p w14:paraId="08E6197C" w14:textId="77777777" w:rsidR="006210DD" w:rsidRPr="003443DD" w:rsidRDefault="006210DD" w:rsidP="006210DD">
      <w:pPr>
        <w:widowControl/>
        <w:numPr>
          <w:ilvl w:val="0"/>
          <w:numId w:val="1"/>
        </w:numPr>
        <w:autoSpaceDE/>
        <w:autoSpaceDN/>
        <w:adjustRightInd/>
        <w:spacing w:line="276" w:lineRule="auto"/>
        <w:ind w:left="0" w:firstLine="360"/>
        <w:jc w:val="both"/>
        <w:rPr>
          <w:sz w:val="24"/>
          <w:szCs w:val="24"/>
          <w:lang w:eastAsia="en-US"/>
        </w:rPr>
      </w:pPr>
      <w:r w:rsidRPr="00ED58D4">
        <w:rPr>
          <w:sz w:val="24"/>
          <w:szCs w:val="24"/>
          <w:lang w:eastAsia="en-US"/>
        </w:rPr>
        <w:t>Използването на такива средства за цели, различни от тези, за които са отпуснати първоначално</w:t>
      </w:r>
      <w:r w:rsidRPr="003443DD">
        <w:rPr>
          <w:sz w:val="24"/>
          <w:szCs w:val="24"/>
          <w:lang w:eastAsia="en-US"/>
        </w:rPr>
        <w:t>;</w:t>
      </w:r>
    </w:p>
    <w:p w14:paraId="7E6C6370" w14:textId="77777777" w:rsidR="006210DD" w:rsidRPr="0055345C" w:rsidRDefault="006210DD" w:rsidP="006210DD">
      <w:pPr>
        <w:widowControl/>
        <w:numPr>
          <w:ilvl w:val="0"/>
          <w:numId w:val="1"/>
        </w:numPr>
        <w:autoSpaceDE/>
        <w:autoSpaceDN/>
        <w:adjustRightInd/>
        <w:spacing w:line="276" w:lineRule="auto"/>
        <w:ind w:left="0" w:firstLine="360"/>
        <w:jc w:val="both"/>
        <w:rPr>
          <w:sz w:val="24"/>
          <w:szCs w:val="24"/>
          <w:lang w:eastAsia="en-US"/>
        </w:rPr>
      </w:pPr>
      <w:r w:rsidRPr="0055345C">
        <w:rPr>
          <w:sz w:val="24"/>
          <w:szCs w:val="24"/>
          <w:lang w:eastAsia="en-US"/>
        </w:rPr>
        <w:t>Злоупотреба на правомерно получена облага със същия ефект.</w:t>
      </w:r>
    </w:p>
    <w:p w14:paraId="1F2FC523" w14:textId="77777777" w:rsidR="006210DD" w:rsidRPr="003443DD" w:rsidRDefault="006210DD" w:rsidP="006210DD">
      <w:pPr>
        <w:widowControl/>
        <w:autoSpaceDE/>
        <w:autoSpaceDN/>
        <w:adjustRightInd/>
        <w:spacing w:line="276" w:lineRule="auto"/>
        <w:jc w:val="both"/>
        <w:rPr>
          <w:sz w:val="24"/>
          <w:szCs w:val="24"/>
          <w:lang w:eastAsia="en-US"/>
        </w:rPr>
      </w:pPr>
    </w:p>
    <w:p w14:paraId="06AA9687" w14:textId="77777777" w:rsidR="006210DD" w:rsidRPr="00EF500F" w:rsidRDefault="006210DD" w:rsidP="006210DD">
      <w:pPr>
        <w:widowControl/>
        <w:numPr>
          <w:ilvl w:val="0"/>
          <w:numId w:val="2"/>
        </w:numPr>
        <w:autoSpaceDE/>
        <w:autoSpaceDN/>
        <w:adjustRightInd/>
        <w:spacing w:line="276" w:lineRule="auto"/>
        <w:ind w:left="0" w:firstLine="360"/>
        <w:jc w:val="both"/>
        <w:rPr>
          <w:sz w:val="24"/>
          <w:szCs w:val="24"/>
          <w:lang w:eastAsia="en-US"/>
        </w:rPr>
      </w:pPr>
      <w:r w:rsidRPr="004B0665">
        <w:rPr>
          <w:sz w:val="24"/>
          <w:szCs w:val="24"/>
          <w:lang w:eastAsia="en-US"/>
        </w:rPr>
        <w:t>Запознат/а съм с възможните начини, по които мога да подам сигнал за наличие на нередности и</w:t>
      </w:r>
      <w:r>
        <w:rPr>
          <w:sz w:val="24"/>
          <w:szCs w:val="24"/>
          <w:lang w:eastAsia="en-US"/>
        </w:rPr>
        <w:t>/или</w:t>
      </w:r>
      <w:r w:rsidRPr="004B0665">
        <w:rPr>
          <w:sz w:val="24"/>
          <w:szCs w:val="24"/>
          <w:lang w:eastAsia="en-US"/>
        </w:rPr>
        <w:t xml:space="preserve"> измами или за съмнение з</w:t>
      </w:r>
      <w:r>
        <w:rPr>
          <w:sz w:val="24"/>
          <w:szCs w:val="24"/>
          <w:lang w:eastAsia="en-US"/>
        </w:rPr>
        <w:t>а нередности и измами, а именно</w:t>
      </w:r>
      <w:r w:rsidRPr="003443DD">
        <w:rPr>
          <w:sz w:val="24"/>
          <w:szCs w:val="24"/>
          <w:lang w:eastAsia="en-US"/>
        </w:rPr>
        <w:t>:</w:t>
      </w:r>
    </w:p>
    <w:p w14:paraId="595D5F1B" w14:textId="77777777" w:rsidR="006210DD" w:rsidRPr="00EF500F" w:rsidRDefault="006210DD" w:rsidP="006210DD">
      <w:pPr>
        <w:widowControl/>
        <w:numPr>
          <w:ilvl w:val="0"/>
          <w:numId w:val="1"/>
        </w:numPr>
        <w:autoSpaceDE/>
        <w:autoSpaceDN/>
        <w:adjustRightInd/>
        <w:spacing w:line="276" w:lineRule="auto"/>
        <w:jc w:val="both"/>
        <w:rPr>
          <w:sz w:val="24"/>
          <w:szCs w:val="24"/>
          <w:lang w:eastAsia="en-US"/>
        </w:rPr>
      </w:pPr>
      <w:r w:rsidRPr="00EF500F">
        <w:rPr>
          <w:sz w:val="24"/>
          <w:szCs w:val="24"/>
          <w:lang w:eastAsia="en-US"/>
        </w:rPr>
        <w:t>до служителя по нередности в РА.</w:t>
      </w:r>
    </w:p>
    <w:p w14:paraId="6E167323" w14:textId="77777777" w:rsidR="006210DD" w:rsidRPr="00EF500F" w:rsidRDefault="006210DD" w:rsidP="006210DD">
      <w:pPr>
        <w:widowControl/>
        <w:autoSpaceDE/>
        <w:autoSpaceDN/>
        <w:adjustRightInd/>
        <w:spacing w:line="276" w:lineRule="auto"/>
        <w:ind w:left="720"/>
        <w:jc w:val="both"/>
        <w:rPr>
          <w:sz w:val="24"/>
          <w:szCs w:val="24"/>
          <w:lang w:eastAsia="en-US"/>
        </w:rPr>
      </w:pPr>
    </w:p>
    <w:p w14:paraId="6E4BE7DE" w14:textId="77777777" w:rsidR="006210DD" w:rsidRPr="003443DD" w:rsidRDefault="006210DD" w:rsidP="006210DD">
      <w:pPr>
        <w:widowControl/>
        <w:autoSpaceDE/>
        <w:autoSpaceDN/>
        <w:adjustRightInd/>
        <w:spacing w:line="276" w:lineRule="auto"/>
        <w:jc w:val="both"/>
        <w:rPr>
          <w:sz w:val="24"/>
          <w:szCs w:val="24"/>
          <w:lang w:eastAsia="en-US"/>
        </w:rPr>
      </w:pPr>
      <w:r w:rsidRPr="004B0665">
        <w:rPr>
          <w:sz w:val="24"/>
          <w:szCs w:val="24"/>
          <w:lang w:eastAsia="en-US"/>
        </w:rPr>
        <w:t>При наличие или съмнение за връзка на някое от лицата, на които следва да се подават сигналите за нередности, със случая на нередност информацията се подава директно до един или до няколко от следните органи:</w:t>
      </w:r>
    </w:p>
    <w:p w14:paraId="710B2E0D" w14:textId="77777777" w:rsidR="006210DD" w:rsidRPr="00EF500F" w:rsidRDefault="006210DD" w:rsidP="006210DD">
      <w:pPr>
        <w:widowControl/>
        <w:numPr>
          <w:ilvl w:val="0"/>
          <w:numId w:val="1"/>
        </w:numPr>
        <w:autoSpaceDE/>
        <w:autoSpaceDN/>
        <w:adjustRightInd/>
        <w:spacing w:line="276" w:lineRule="auto"/>
        <w:jc w:val="both"/>
        <w:rPr>
          <w:sz w:val="24"/>
          <w:szCs w:val="24"/>
          <w:lang w:eastAsia="en-US"/>
        </w:rPr>
      </w:pPr>
      <w:r w:rsidRPr="004B0665">
        <w:rPr>
          <w:sz w:val="24"/>
          <w:szCs w:val="24"/>
          <w:lang w:eastAsia="en-US"/>
        </w:rPr>
        <w:t>до изпълнителния директор на РА;</w:t>
      </w:r>
    </w:p>
    <w:p w14:paraId="54F2930C" w14:textId="77777777" w:rsidR="006210DD" w:rsidRPr="00EF500F" w:rsidRDefault="006210DD" w:rsidP="006210DD">
      <w:pPr>
        <w:widowControl/>
        <w:numPr>
          <w:ilvl w:val="0"/>
          <w:numId w:val="1"/>
        </w:numPr>
        <w:autoSpaceDE/>
        <w:autoSpaceDN/>
        <w:adjustRightInd/>
        <w:spacing w:line="276" w:lineRule="auto"/>
        <w:ind w:left="0" w:firstLine="360"/>
        <w:jc w:val="both"/>
        <w:rPr>
          <w:sz w:val="24"/>
          <w:szCs w:val="24"/>
          <w:lang w:eastAsia="en-US"/>
        </w:rPr>
      </w:pPr>
      <w:r w:rsidRPr="00EF500F">
        <w:rPr>
          <w:sz w:val="24"/>
          <w:szCs w:val="24"/>
          <w:lang w:eastAsia="en-US"/>
        </w:rPr>
        <w:t>до ръководителя на Управляващия орган на „Програмата за развитие на селските райони 2014 - 2020 г.“;</w:t>
      </w:r>
    </w:p>
    <w:p w14:paraId="7900039B" w14:textId="77777777" w:rsidR="006210DD" w:rsidRPr="00EF500F" w:rsidRDefault="006210DD" w:rsidP="006210DD">
      <w:pPr>
        <w:widowControl/>
        <w:numPr>
          <w:ilvl w:val="0"/>
          <w:numId w:val="1"/>
        </w:numPr>
        <w:autoSpaceDE/>
        <w:autoSpaceDN/>
        <w:adjustRightInd/>
        <w:spacing w:line="276" w:lineRule="auto"/>
        <w:ind w:left="0" w:firstLine="360"/>
        <w:jc w:val="both"/>
        <w:rPr>
          <w:sz w:val="24"/>
          <w:szCs w:val="24"/>
          <w:lang w:eastAsia="en-US"/>
        </w:rPr>
      </w:pPr>
      <w:r w:rsidRPr="00EF500F">
        <w:rPr>
          <w:sz w:val="24"/>
          <w:szCs w:val="24"/>
          <w:lang w:eastAsia="en-US"/>
        </w:rPr>
        <w:t>до ресорния заместник-министър, в чийто ресор е Управляващият орган на „Програмата за развитие на селските райони 2014-2020 г.“;</w:t>
      </w:r>
    </w:p>
    <w:p w14:paraId="10973FC2" w14:textId="77777777" w:rsidR="006210DD" w:rsidRPr="00EF500F" w:rsidRDefault="006210DD" w:rsidP="006210DD">
      <w:pPr>
        <w:widowControl/>
        <w:numPr>
          <w:ilvl w:val="0"/>
          <w:numId w:val="1"/>
        </w:numPr>
        <w:autoSpaceDE/>
        <w:autoSpaceDN/>
        <w:adjustRightInd/>
        <w:spacing w:line="276" w:lineRule="auto"/>
        <w:ind w:left="0" w:firstLine="360"/>
        <w:jc w:val="both"/>
        <w:rPr>
          <w:sz w:val="24"/>
          <w:szCs w:val="24"/>
          <w:lang w:eastAsia="en-US"/>
        </w:rPr>
      </w:pPr>
      <w:r w:rsidRPr="00EF500F">
        <w:rPr>
          <w:sz w:val="24"/>
          <w:szCs w:val="24"/>
          <w:lang w:eastAsia="en-US"/>
        </w:rPr>
        <w:t xml:space="preserve">до председателя на Съвета за координация в борбата с правонарушенията, засягащи финансовите интереси на Европейските общности, и до </w:t>
      </w:r>
      <w:r w:rsidRPr="008A3238">
        <w:rPr>
          <w:sz w:val="24"/>
          <w:szCs w:val="24"/>
          <w:lang w:eastAsia="en-US"/>
        </w:rPr>
        <w:t>Ръководителя на дирекция "Защита на финансовите интереси на Европейския съюз (АФКОС)" в Министерството на вътрешните работи;</w:t>
      </w:r>
    </w:p>
    <w:p w14:paraId="15759F11" w14:textId="77777777" w:rsidR="006210DD" w:rsidRPr="00EF500F" w:rsidRDefault="006210DD" w:rsidP="006210DD">
      <w:pPr>
        <w:widowControl/>
        <w:numPr>
          <w:ilvl w:val="0"/>
          <w:numId w:val="1"/>
        </w:numPr>
        <w:autoSpaceDE/>
        <w:autoSpaceDN/>
        <w:adjustRightInd/>
        <w:spacing w:line="276" w:lineRule="auto"/>
        <w:ind w:left="0" w:firstLine="360"/>
        <w:jc w:val="both"/>
        <w:rPr>
          <w:sz w:val="24"/>
          <w:szCs w:val="24"/>
          <w:lang w:eastAsia="en-US"/>
        </w:rPr>
      </w:pPr>
      <w:r w:rsidRPr="00EF500F">
        <w:rPr>
          <w:sz w:val="24"/>
          <w:szCs w:val="24"/>
          <w:lang w:eastAsia="en-US"/>
        </w:rPr>
        <w:t>до Европейската служба за борба с измамите (ОЛАФ) към Европейската комисия.</w:t>
      </w:r>
    </w:p>
    <w:p w14:paraId="5C63FB62" w14:textId="77777777" w:rsidR="006210DD" w:rsidRPr="004B0665" w:rsidRDefault="006210DD" w:rsidP="006210DD">
      <w:pPr>
        <w:widowControl/>
        <w:autoSpaceDE/>
        <w:autoSpaceDN/>
        <w:adjustRightInd/>
        <w:spacing w:line="276" w:lineRule="auto"/>
        <w:jc w:val="both"/>
        <w:rPr>
          <w:sz w:val="24"/>
          <w:szCs w:val="24"/>
          <w:lang w:eastAsia="en-US"/>
        </w:rPr>
      </w:pPr>
    </w:p>
    <w:p w14:paraId="02AFBEE3" w14:textId="77777777" w:rsidR="006210DD" w:rsidRDefault="006210DD" w:rsidP="006210DD">
      <w:pPr>
        <w:widowControl/>
        <w:autoSpaceDE/>
        <w:autoSpaceDN/>
        <w:adjustRightInd/>
        <w:spacing w:line="276" w:lineRule="auto"/>
        <w:jc w:val="both"/>
        <w:rPr>
          <w:sz w:val="24"/>
          <w:szCs w:val="24"/>
          <w:lang w:eastAsia="en-US"/>
        </w:rPr>
      </w:pPr>
    </w:p>
    <w:p w14:paraId="2B3ACD9A" w14:textId="77777777" w:rsidR="006210DD" w:rsidRPr="0055345C" w:rsidRDefault="006210DD" w:rsidP="006210DD">
      <w:pPr>
        <w:widowControl/>
        <w:autoSpaceDE/>
        <w:autoSpaceDN/>
        <w:adjustRightInd/>
        <w:spacing w:line="276" w:lineRule="auto"/>
        <w:jc w:val="both"/>
        <w:rPr>
          <w:sz w:val="24"/>
          <w:szCs w:val="24"/>
          <w:lang w:eastAsia="en-US"/>
        </w:rPr>
      </w:pPr>
    </w:p>
    <w:p w14:paraId="09EE5D33" w14:textId="77777777" w:rsidR="006210DD" w:rsidRPr="003443DD" w:rsidRDefault="006210DD" w:rsidP="006210DD">
      <w:pPr>
        <w:widowControl/>
        <w:autoSpaceDE/>
        <w:autoSpaceDN/>
        <w:adjustRightInd/>
        <w:spacing w:line="276" w:lineRule="auto"/>
        <w:jc w:val="both"/>
        <w:rPr>
          <w:sz w:val="24"/>
          <w:szCs w:val="24"/>
          <w:lang w:eastAsia="en-US"/>
        </w:rPr>
      </w:pPr>
    </w:p>
    <w:p w14:paraId="187A2640" w14:textId="77777777" w:rsidR="006210DD" w:rsidRPr="004B0665" w:rsidRDefault="006210DD" w:rsidP="006210DD">
      <w:pPr>
        <w:widowControl/>
        <w:autoSpaceDE/>
        <w:autoSpaceDN/>
        <w:adjustRightInd/>
        <w:spacing w:line="276" w:lineRule="auto"/>
        <w:jc w:val="both"/>
        <w:rPr>
          <w:sz w:val="24"/>
          <w:szCs w:val="24"/>
          <w:lang w:eastAsia="en-US"/>
        </w:rPr>
      </w:pPr>
      <w:r>
        <w:rPr>
          <w:sz w:val="24"/>
          <w:szCs w:val="24"/>
          <w:lang w:eastAsia="en-US"/>
        </w:rPr>
        <w:t>Д</w:t>
      </w:r>
      <w:r w:rsidRPr="004B0665">
        <w:rPr>
          <w:sz w:val="24"/>
          <w:szCs w:val="24"/>
          <w:lang w:eastAsia="en-US"/>
        </w:rPr>
        <w:t>ата……...…….</w:t>
      </w:r>
      <w:r w:rsidRPr="004B0665">
        <w:rPr>
          <w:sz w:val="24"/>
          <w:szCs w:val="24"/>
          <w:lang w:eastAsia="en-US"/>
        </w:rPr>
        <w:tab/>
      </w:r>
      <w:r w:rsidRPr="004B0665">
        <w:rPr>
          <w:sz w:val="24"/>
          <w:szCs w:val="24"/>
          <w:lang w:eastAsia="en-US"/>
        </w:rPr>
        <w:tab/>
      </w:r>
      <w:r w:rsidRPr="004B0665">
        <w:rPr>
          <w:sz w:val="24"/>
          <w:szCs w:val="24"/>
          <w:lang w:eastAsia="en-US"/>
        </w:rPr>
        <w:tab/>
      </w:r>
      <w:r w:rsidRPr="004B0665">
        <w:rPr>
          <w:sz w:val="24"/>
          <w:szCs w:val="24"/>
          <w:lang w:eastAsia="en-US"/>
        </w:rPr>
        <w:tab/>
      </w:r>
      <w:r w:rsidRPr="004B0665">
        <w:rPr>
          <w:sz w:val="24"/>
          <w:szCs w:val="24"/>
          <w:lang w:eastAsia="en-US"/>
        </w:rPr>
        <w:tab/>
      </w:r>
      <w:r>
        <w:rPr>
          <w:sz w:val="24"/>
          <w:szCs w:val="24"/>
          <w:lang w:eastAsia="en-US"/>
        </w:rPr>
        <w:t xml:space="preserve"> Подпис на д</w:t>
      </w:r>
      <w:r w:rsidRPr="004B0665">
        <w:rPr>
          <w:sz w:val="24"/>
          <w:szCs w:val="24"/>
          <w:lang w:eastAsia="en-US"/>
        </w:rPr>
        <w:t>екларатор</w:t>
      </w:r>
      <w:r>
        <w:rPr>
          <w:sz w:val="24"/>
          <w:szCs w:val="24"/>
          <w:lang w:eastAsia="en-US"/>
        </w:rPr>
        <w:t>а:…………………….</w:t>
      </w:r>
    </w:p>
    <w:p w14:paraId="211A2BFC" w14:textId="77777777" w:rsidR="006A0D7D" w:rsidRDefault="006A0D7D" w:rsidP="006210DD">
      <w:pPr>
        <w:widowControl/>
        <w:autoSpaceDE/>
        <w:autoSpaceDN/>
        <w:adjustRightInd/>
        <w:spacing w:line="276" w:lineRule="auto"/>
        <w:jc w:val="center"/>
      </w:pPr>
    </w:p>
    <w:sectPr w:rsidR="006A0D7D" w:rsidSect="004D3283">
      <w:headerReference w:type="first" r:id="rId8"/>
      <w:pgSz w:w="11906" w:h="16838"/>
      <w:pgMar w:top="1077" w:right="849" w:bottom="284" w:left="1134" w:header="426"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ECE2764" w14:textId="77777777" w:rsidR="009D7D82" w:rsidRDefault="009D7D82" w:rsidP="00BB1E52">
      <w:r>
        <w:separator/>
      </w:r>
    </w:p>
  </w:endnote>
  <w:endnote w:type="continuationSeparator" w:id="0">
    <w:p w14:paraId="323C990D" w14:textId="77777777" w:rsidR="009D7D82" w:rsidRDefault="009D7D82" w:rsidP="00BB1E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2EF8A98" w14:textId="77777777" w:rsidR="009D7D82" w:rsidRDefault="009D7D82" w:rsidP="00BB1E52">
      <w:r>
        <w:separator/>
      </w:r>
    </w:p>
  </w:footnote>
  <w:footnote w:type="continuationSeparator" w:id="0">
    <w:p w14:paraId="1FE150D8" w14:textId="77777777" w:rsidR="009D7D82" w:rsidRDefault="009D7D82" w:rsidP="00BB1E5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26B31DF" w14:textId="62092DEA" w:rsidR="00157FF6" w:rsidRDefault="00000C58" w:rsidP="004D3283">
    <w:pPr>
      <w:spacing w:after="160" w:line="259" w:lineRule="auto"/>
      <w:jc w:val="center"/>
      <w:rPr>
        <w:rFonts w:ascii="Calibri" w:eastAsia="Calibri" w:hAnsi="Calibri"/>
        <w:b/>
        <w:lang w:eastAsia="x-none"/>
      </w:rPr>
    </w:pPr>
    <w:r>
      <w:rPr>
        <w:noProof/>
      </w:rPr>
      <w:drawing>
        <wp:inline distT="0" distB="0" distL="0" distR="0" wp14:anchorId="2736E5A1" wp14:editId="2FDD90CF">
          <wp:extent cx="5758815" cy="1072515"/>
          <wp:effectExtent l="0" t="0" r="0" b="0"/>
          <wp:docPr id="7" name="Картина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8815" cy="1072515"/>
                  </a:xfrm>
                  <a:prstGeom prst="rect">
                    <a:avLst/>
                  </a:prstGeom>
                  <a:noFill/>
                  <a:ln>
                    <a:noFill/>
                  </a:ln>
                </pic:spPr>
              </pic:pic>
            </a:graphicData>
          </a:graphic>
        </wp:inline>
      </w:drawing>
    </w:r>
  </w:p>
  <w:p w14:paraId="1533463F" w14:textId="77777777" w:rsidR="00000C58" w:rsidRPr="00000C58" w:rsidRDefault="00000C58" w:rsidP="004D3283">
    <w:pPr>
      <w:spacing w:after="160" w:line="259" w:lineRule="auto"/>
      <w:jc w:val="center"/>
      <w:rPr>
        <w:rFonts w:ascii="Calibri" w:eastAsia="Calibri" w:hAnsi="Calibri"/>
        <w:b/>
        <w:lang w:eastAsia="x-none"/>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FE20C3"/>
    <w:multiLevelType w:val="hybridMultilevel"/>
    <w:tmpl w:val="E542960E"/>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nsid w:val="31135A7E"/>
    <w:multiLevelType w:val="hybridMultilevel"/>
    <w:tmpl w:val="5BFC41D8"/>
    <w:lvl w:ilvl="0" w:tplc="FF8C5790">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1E52"/>
    <w:rsid w:val="00000C58"/>
    <w:rsid w:val="000B037E"/>
    <w:rsid w:val="000D0A18"/>
    <w:rsid w:val="00146769"/>
    <w:rsid w:val="00157FF6"/>
    <w:rsid w:val="001677FD"/>
    <w:rsid w:val="001D7558"/>
    <w:rsid w:val="001F2C37"/>
    <w:rsid w:val="002D69E5"/>
    <w:rsid w:val="00310642"/>
    <w:rsid w:val="0035147E"/>
    <w:rsid w:val="0035541C"/>
    <w:rsid w:val="00355D1E"/>
    <w:rsid w:val="00383703"/>
    <w:rsid w:val="003C6284"/>
    <w:rsid w:val="00457557"/>
    <w:rsid w:val="004A09E3"/>
    <w:rsid w:val="004D3283"/>
    <w:rsid w:val="004F3841"/>
    <w:rsid w:val="00521F37"/>
    <w:rsid w:val="00535F30"/>
    <w:rsid w:val="00543DC8"/>
    <w:rsid w:val="00566ACE"/>
    <w:rsid w:val="0057289E"/>
    <w:rsid w:val="005C3088"/>
    <w:rsid w:val="006210DD"/>
    <w:rsid w:val="006631E6"/>
    <w:rsid w:val="006A0D7D"/>
    <w:rsid w:val="006A10FE"/>
    <w:rsid w:val="00704FDC"/>
    <w:rsid w:val="00715D88"/>
    <w:rsid w:val="007C0204"/>
    <w:rsid w:val="007D288F"/>
    <w:rsid w:val="007F416D"/>
    <w:rsid w:val="00817095"/>
    <w:rsid w:val="00874806"/>
    <w:rsid w:val="008879B1"/>
    <w:rsid w:val="00894EAB"/>
    <w:rsid w:val="008D205F"/>
    <w:rsid w:val="008E5311"/>
    <w:rsid w:val="008F2B3A"/>
    <w:rsid w:val="009A4417"/>
    <w:rsid w:val="009C0C3C"/>
    <w:rsid w:val="009C1760"/>
    <w:rsid w:val="009D7D82"/>
    <w:rsid w:val="00A30A87"/>
    <w:rsid w:val="00A34D9E"/>
    <w:rsid w:val="00A5700D"/>
    <w:rsid w:val="00AA0885"/>
    <w:rsid w:val="00AC0078"/>
    <w:rsid w:val="00AF1A89"/>
    <w:rsid w:val="00AF79AC"/>
    <w:rsid w:val="00B05814"/>
    <w:rsid w:val="00B55EDF"/>
    <w:rsid w:val="00B654EF"/>
    <w:rsid w:val="00B85CDE"/>
    <w:rsid w:val="00BB1E52"/>
    <w:rsid w:val="00BC68B3"/>
    <w:rsid w:val="00BE58A5"/>
    <w:rsid w:val="00C14A6D"/>
    <w:rsid w:val="00C84CD8"/>
    <w:rsid w:val="00CB7CD1"/>
    <w:rsid w:val="00CF0FDD"/>
    <w:rsid w:val="00D53C79"/>
    <w:rsid w:val="00D70E5A"/>
    <w:rsid w:val="00DC1621"/>
    <w:rsid w:val="00E01A93"/>
    <w:rsid w:val="00EC373E"/>
    <w:rsid w:val="00F5600E"/>
    <w:rsid w:val="00F7476B"/>
    <w:rsid w:val="00F96815"/>
    <w:rsid w:val="00FC3967"/>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32319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B1E52"/>
    <w:pPr>
      <w:widowControl w:val="0"/>
      <w:autoSpaceDE w:val="0"/>
      <w:autoSpaceDN w:val="0"/>
      <w:adjustRightInd w:val="0"/>
    </w:pPr>
    <w:rPr>
      <w:rFonts w:ascii="Times New Roman" w:eastAsia="Times New Roman" w:hAnsi="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aliases w:val="Fußnotentext arial,fn,Schriftart: 9 pt,Schriftart: 10 pt,Schriftart: 8 pt,WB-Fußnotentext,Fu?notentext arial,Sprotna opomba - besedilo Znak1,Sprotna opomba - besedilo Znak Znak2,Sprotna opomba - besedilo Znak1 Znak Znak1,Char Char"/>
    <w:basedOn w:val="a"/>
    <w:link w:val="a4"/>
    <w:uiPriority w:val="99"/>
    <w:semiHidden/>
    <w:rsid w:val="00BB1E52"/>
    <w:pPr>
      <w:widowControl/>
      <w:autoSpaceDE/>
      <w:autoSpaceDN/>
      <w:adjustRightInd/>
      <w:spacing w:after="200" w:line="276" w:lineRule="auto"/>
    </w:pPr>
    <w:rPr>
      <w:rFonts w:ascii="Calibri" w:hAnsi="Calibri"/>
      <w:lang w:val="x-none" w:eastAsia="x-none"/>
    </w:rPr>
  </w:style>
  <w:style w:type="character" w:customStyle="1" w:styleId="a4">
    <w:name w:val="Текст под линия Знак"/>
    <w:aliases w:val="Fußnotentext arial Знак,fn Знак,Schriftart: 9 pt Знак,Schriftart: 10 pt Знак,Schriftart: 8 pt Знак,WB-Fußnotentext Знак,Fu?notentext arial Знак,Sprotna opomba - besedilo Znak1 Знак,Sprotna opomba - besedilo Znak Znak2 Знак"/>
    <w:link w:val="a3"/>
    <w:uiPriority w:val="99"/>
    <w:semiHidden/>
    <w:rsid w:val="00BB1E52"/>
    <w:rPr>
      <w:rFonts w:ascii="Calibri" w:eastAsia="Times New Roman" w:hAnsi="Calibri" w:cs="Calibri"/>
      <w:sz w:val="20"/>
      <w:szCs w:val="20"/>
    </w:rPr>
  </w:style>
  <w:style w:type="character" w:styleId="a5">
    <w:name w:val="footnote reference"/>
    <w:aliases w:val="Footnote,Footnote symbol,Char Char Char Char Char,Знак Char Char Char Char,Char1 Char Char Char Char"/>
    <w:uiPriority w:val="99"/>
    <w:semiHidden/>
    <w:rsid w:val="00BB1E52"/>
    <w:rPr>
      <w:rFonts w:cs="Times New Roman"/>
      <w:vertAlign w:val="superscript"/>
    </w:rPr>
  </w:style>
  <w:style w:type="paragraph" w:styleId="a6">
    <w:name w:val="header"/>
    <w:basedOn w:val="a"/>
    <w:link w:val="a7"/>
    <w:uiPriority w:val="99"/>
    <w:unhideWhenUsed/>
    <w:rsid w:val="00157FF6"/>
    <w:pPr>
      <w:tabs>
        <w:tab w:val="center" w:pos="4536"/>
        <w:tab w:val="right" w:pos="9072"/>
      </w:tabs>
    </w:pPr>
    <w:rPr>
      <w:lang w:val="x-none" w:eastAsia="x-none"/>
    </w:rPr>
  </w:style>
  <w:style w:type="character" w:customStyle="1" w:styleId="a7">
    <w:name w:val="Горен колонтитул Знак"/>
    <w:link w:val="a6"/>
    <w:uiPriority w:val="99"/>
    <w:rsid w:val="00157FF6"/>
    <w:rPr>
      <w:rFonts w:ascii="Times New Roman" w:eastAsia="Times New Roman" w:hAnsi="Times New Roman"/>
    </w:rPr>
  </w:style>
  <w:style w:type="paragraph" w:styleId="a8">
    <w:name w:val="footer"/>
    <w:basedOn w:val="a"/>
    <w:link w:val="a9"/>
    <w:uiPriority w:val="99"/>
    <w:unhideWhenUsed/>
    <w:rsid w:val="00157FF6"/>
    <w:pPr>
      <w:tabs>
        <w:tab w:val="center" w:pos="4536"/>
        <w:tab w:val="right" w:pos="9072"/>
      </w:tabs>
    </w:pPr>
    <w:rPr>
      <w:lang w:val="x-none" w:eastAsia="x-none"/>
    </w:rPr>
  </w:style>
  <w:style w:type="character" w:customStyle="1" w:styleId="a9">
    <w:name w:val="Долен колонтитул Знак"/>
    <w:link w:val="a8"/>
    <w:uiPriority w:val="99"/>
    <w:rsid w:val="00157FF6"/>
    <w:rPr>
      <w:rFonts w:ascii="Times New Roman" w:eastAsia="Times New Roman" w:hAnsi="Times New Roman"/>
    </w:rPr>
  </w:style>
  <w:style w:type="character" w:styleId="aa">
    <w:name w:val="Hyperlink"/>
    <w:uiPriority w:val="99"/>
    <w:unhideWhenUsed/>
    <w:rsid w:val="004D3283"/>
    <w:rPr>
      <w:color w:val="0563C1"/>
      <w:u w:val="single"/>
    </w:rPr>
  </w:style>
  <w:style w:type="character" w:customStyle="1" w:styleId="UnresolvedMention">
    <w:name w:val="Unresolved Mention"/>
    <w:uiPriority w:val="99"/>
    <w:semiHidden/>
    <w:unhideWhenUsed/>
    <w:rsid w:val="004D3283"/>
    <w:rPr>
      <w:color w:val="808080"/>
      <w:shd w:val="clear" w:color="auto" w:fill="E6E6E6"/>
    </w:rPr>
  </w:style>
  <w:style w:type="character" w:customStyle="1" w:styleId="ab">
    <w:name w:val="Нормален (уеб) Знак"/>
    <w:aliases w:val="Normal (Web) Char Знак"/>
    <w:link w:val="ac"/>
    <w:semiHidden/>
    <w:locked/>
    <w:rsid w:val="009C0C3C"/>
    <w:rPr>
      <w:rFonts w:ascii="Times New Roman" w:eastAsia="Times New Roman" w:hAnsi="Times New Roman"/>
      <w:sz w:val="24"/>
      <w:szCs w:val="24"/>
    </w:rPr>
  </w:style>
  <w:style w:type="paragraph" w:styleId="ac">
    <w:name w:val="Normal (Web)"/>
    <w:aliases w:val="Normal (Web) Char"/>
    <w:basedOn w:val="a"/>
    <w:link w:val="ab"/>
    <w:semiHidden/>
    <w:unhideWhenUsed/>
    <w:rsid w:val="009C0C3C"/>
    <w:pPr>
      <w:widowControl/>
      <w:autoSpaceDE/>
      <w:autoSpaceDN/>
      <w:adjustRightInd/>
      <w:spacing w:before="100" w:beforeAutospacing="1" w:after="100" w:afterAutospacing="1"/>
    </w:pPr>
    <w:rPr>
      <w:sz w:val="24"/>
      <w:szCs w:val="24"/>
    </w:rPr>
  </w:style>
  <w:style w:type="paragraph" w:styleId="ad">
    <w:name w:val="Balloon Text"/>
    <w:basedOn w:val="a"/>
    <w:link w:val="ae"/>
    <w:uiPriority w:val="99"/>
    <w:semiHidden/>
    <w:unhideWhenUsed/>
    <w:rsid w:val="00000C58"/>
    <w:rPr>
      <w:rFonts w:ascii="Tahoma" w:hAnsi="Tahoma" w:cs="Tahoma"/>
      <w:sz w:val="16"/>
      <w:szCs w:val="16"/>
    </w:rPr>
  </w:style>
  <w:style w:type="character" w:customStyle="1" w:styleId="ae">
    <w:name w:val="Изнесен текст Знак"/>
    <w:basedOn w:val="a0"/>
    <w:link w:val="ad"/>
    <w:uiPriority w:val="99"/>
    <w:semiHidden/>
    <w:rsid w:val="00000C58"/>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B1E52"/>
    <w:pPr>
      <w:widowControl w:val="0"/>
      <w:autoSpaceDE w:val="0"/>
      <w:autoSpaceDN w:val="0"/>
      <w:adjustRightInd w:val="0"/>
    </w:pPr>
    <w:rPr>
      <w:rFonts w:ascii="Times New Roman" w:eastAsia="Times New Roman" w:hAnsi="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aliases w:val="Fußnotentext arial,fn,Schriftart: 9 pt,Schriftart: 10 pt,Schriftart: 8 pt,WB-Fußnotentext,Fu?notentext arial,Sprotna opomba - besedilo Znak1,Sprotna opomba - besedilo Znak Znak2,Sprotna opomba - besedilo Znak1 Znak Znak1,Char Char"/>
    <w:basedOn w:val="a"/>
    <w:link w:val="a4"/>
    <w:uiPriority w:val="99"/>
    <w:semiHidden/>
    <w:rsid w:val="00BB1E52"/>
    <w:pPr>
      <w:widowControl/>
      <w:autoSpaceDE/>
      <w:autoSpaceDN/>
      <w:adjustRightInd/>
      <w:spacing w:after="200" w:line="276" w:lineRule="auto"/>
    </w:pPr>
    <w:rPr>
      <w:rFonts w:ascii="Calibri" w:hAnsi="Calibri"/>
      <w:lang w:val="x-none" w:eastAsia="x-none"/>
    </w:rPr>
  </w:style>
  <w:style w:type="character" w:customStyle="1" w:styleId="a4">
    <w:name w:val="Текст под линия Знак"/>
    <w:aliases w:val="Fußnotentext arial Знак,fn Знак,Schriftart: 9 pt Знак,Schriftart: 10 pt Знак,Schriftart: 8 pt Знак,WB-Fußnotentext Знак,Fu?notentext arial Знак,Sprotna opomba - besedilo Znak1 Знак,Sprotna opomba - besedilo Znak Znak2 Знак"/>
    <w:link w:val="a3"/>
    <w:uiPriority w:val="99"/>
    <w:semiHidden/>
    <w:rsid w:val="00BB1E52"/>
    <w:rPr>
      <w:rFonts w:ascii="Calibri" w:eastAsia="Times New Roman" w:hAnsi="Calibri" w:cs="Calibri"/>
      <w:sz w:val="20"/>
      <w:szCs w:val="20"/>
    </w:rPr>
  </w:style>
  <w:style w:type="character" w:styleId="a5">
    <w:name w:val="footnote reference"/>
    <w:aliases w:val="Footnote,Footnote symbol,Char Char Char Char Char,Знак Char Char Char Char,Char1 Char Char Char Char"/>
    <w:uiPriority w:val="99"/>
    <w:semiHidden/>
    <w:rsid w:val="00BB1E52"/>
    <w:rPr>
      <w:rFonts w:cs="Times New Roman"/>
      <w:vertAlign w:val="superscript"/>
    </w:rPr>
  </w:style>
  <w:style w:type="paragraph" w:styleId="a6">
    <w:name w:val="header"/>
    <w:basedOn w:val="a"/>
    <w:link w:val="a7"/>
    <w:uiPriority w:val="99"/>
    <w:unhideWhenUsed/>
    <w:rsid w:val="00157FF6"/>
    <w:pPr>
      <w:tabs>
        <w:tab w:val="center" w:pos="4536"/>
        <w:tab w:val="right" w:pos="9072"/>
      </w:tabs>
    </w:pPr>
    <w:rPr>
      <w:lang w:val="x-none" w:eastAsia="x-none"/>
    </w:rPr>
  </w:style>
  <w:style w:type="character" w:customStyle="1" w:styleId="a7">
    <w:name w:val="Горен колонтитул Знак"/>
    <w:link w:val="a6"/>
    <w:uiPriority w:val="99"/>
    <w:rsid w:val="00157FF6"/>
    <w:rPr>
      <w:rFonts w:ascii="Times New Roman" w:eastAsia="Times New Roman" w:hAnsi="Times New Roman"/>
    </w:rPr>
  </w:style>
  <w:style w:type="paragraph" w:styleId="a8">
    <w:name w:val="footer"/>
    <w:basedOn w:val="a"/>
    <w:link w:val="a9"/>
    <w:uiPriority w:val="99"/>
    <w:unhideWhenUsed/>
    <w:rsid w:val="00157FF6"/>
    <w:pPr>
      <w:tabs>
        <w:tab w:val="center" w:pos="4536"/>
        <w:tab w:val="right" w:pos="9072"/>
      </w:tabs>
    </w:pPr>
    <w:rPr>
      <w:lang w:val="x-none" w:eastAsia="x-none"/>
    </w:rPr>
  </w:style>
  <w:style w:type="character" w:customStyle="1" w:styleId="a9">
    <w:name w:val="Долен колонтитул Знак"/>
    <w:link w:val="a8"/>
    <w:uiPriority w:val="99"/>
    <w:rsid w:val="00157FF6"/>
    <w:rPr>
      <w:rFonts w:ascii="Times New Roman" w:eastAsia="Times New Roman" w:hAnsi="Times New Roman"/>
    </w:rPr>
  </w:style>
  <w:style w:type="character" w:styleId="aa">
    <w:name w:val="Hyperlink"/>
    <w:uiPriority w:val="99"/>
    <w:unhideWhenUsed/>
    <w:rsid w:val="004D3283"/>
    <w:rPr>
      <w:color w:val="0563C1"/>
      <w:u w:val="single"/>
    </w:rPr>
  </w:style>
  <w:style w:type="character" w:customStyle="1" w:styleId="UnresolvedMention">
    <w:name w:val="Unresolved Mention"/>
    <w:uiPriority w:val="99"/>
    <w:semiHidden/>
    <w:unhideWhenUsed/>
    <w:rsid w:val="004D3283"/>
    <w:rPr>
      <w:color w:val="808080"/>
      <w:shd w:val="clear" w:color="auto" w:fill="E6E6E6"/>
    </w:rPr>
  </w:style>
  <w:style w:type="character" w:customStyle="1" w:styleId="ab">
    <w:name w:val="Нормален (уеб) Знак"/>
    <w:aliases w:val="Normal (Web) Char Знак"/>
    <w:link w:val="ac"/>
    <w:semiHidden/>
    <w:locked/>
    <w:rsid w:val="009C0C3C"/>
    <w:rPr>
      <w:rFonts w:ascii="Times New Roman" w:eastAsia="Times New Roman" w:hAnsi="Times New Roman"/>
      <w:sz w:val="24"/>
      <w:szCs w:val="24"/>
    </w:rPr>
  </w:style>
  <w:style w:type="paragraph" w:styleId="ac">
    <w:name w:val="Normal (Web)"/>
    <w:aliases w:val="Normal (Web) Char"/>
    <w:basedOn w:val="a"/>
    <w:link w:val="ab"/>
    <w:semiHidden/>
    <w:unhideWhenUsed/>
    <w:rsid w:val="009C0C3C"/>
    <w:pPr>
      <w:widowControl/>
      <w:autoSpaceDE/>
      <w:autoSpaceDN/>
      <w:adjustRightInd/>
      <w:spacing w:before="100" w:beforeAutospacing="1" w:after="100" w:afterAutospacing="1"/>
    </w:pPr>
    <w:rPr>
      <w:sz w:val="24"/>
      <w:szCs w:val="24"/>
    </w:rPr>
  </w:style>
  <w:style w:type="paragraph" w:styleId="ad">
    <w:name w:val="Balloon Text"/>
    <w:basedOn w:val="a"/>
    <w:link w:val="ae"/>
    <w:uiPriority w:val="99"/>
    <w:semiHidden/>
    <w:unhideWhenUsed/>
    <w:rsid w:val="00000C58"/>
    <w:rPr>
      <w:rFonts w:ascii="Tahoma" w:hAnsi="Tahoma" w:cs="Tahoma"/>
      <w:sz w:val="16"/>
      <w:szCs w:val="16"/>
    </w:rPr>
  </w:style>
  <w:style w:type="character" w:customStyle="1" w:styleId="ae">
    <w:name w:val="Изнесен текст Знак"/>
    <w:basedOn w:val="a0"/>
    <w:link w:val="ad"/>
    <w:uiPriority w:val="99"/>
    <w:semiHidden/>
    <w:rsid w:val="00000C58"/>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830221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658</Words>
  <Characters>3756</Characters>
  <Application>Microsoft Office Word</Application>
  <DocSecurity>0</DocSecurity>
  <Lines>31</Lines>
  <Paragraphs>8</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
  <LinksUpToDate>false</LinksUpToDate>
  <CharactersWithSpaces>4406</CharactersWithSpaces>
  <SharedDoc>false</SharedDoc>
  <HLinks>
    <vt:vector size="6" baseType="variant">
      <vt:variant>
        <vt:i4>6619196</vt:i4>
      </vt:variant>
      <vt:variant>
        <vt:i4>45</vt:i4>
      </vt:variant>
      <vt:variant>
        <vt:i4>0</vt:i4>
      </vt:variant>
      <vt:variant>
        <vt:i4>5</vt:i4>
      </vt:variant>
      <vt:variant>
        <vt:lpwstr>https://www.eufunds.bg/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iskrab</dc:creator>
  <cp:keywords/>
  <cp:lastModifiedBy>Windows User</cp:lastModifiedBy>
  <cp:revision>8</cp:revision>
  <dcterms:created xsi:type="dcterms:W3CDTF">2018-10-10T11:23:00Z</dcterms:created>
  <dcterms:modified xsi:type="dcterms:W3CDTF">2021-12-13T12:44:00Z</dcterms:modified>
</cp:coreProperties>
</file>